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E02841" w14:textId="0336CF6D" w:rsidR="003338A7" w:rsidRDefault="008B74F2" w:rsidP="003338A7">
      <w:pPr>
        <w:rPr>
          <w:rFonts w:ascii="Times New Roman" w:hAnsi="Times New Roman" w:cs="Times New Roman"/>
          <w:sz w:val="24"/>
          <w:szCs w:val="24"/>
        </w:rPr>
      </w:pPr>
      <w:r w:rsidRPr="003338A7">
        <w:rPr>
          <w:rFonts w:ascii="Times New Roman" w:hAnsi="Times New Roman" w:cs="Times New Roman"/>
          <w:sz w:val="24"/>
          <w:szCs w:val="24"/>
        </w:rPr>
        <w:t>Ostavia Cintron</w:t>
      </w:r>
    </w:p>
    <w:p w14:paraId="68C04D28" w14:textId="6E1CFCE7" w:rsidR="003338A7" w:rsidRDefault="008B74F2" w:rsidP="003338A7">
      <w:pPr>
        <w:rPr>
          <w:rFonts w:ascii="Times New Roman" w:hAnsi="Times New Roman" w:cs="Times New Roman"/>
          <w:sz w:val="24"/>
          <w:szCs w:val="24"/>
        </w:rPr>
      </w:pPr>
      <w:r>
        <w:rPr>
          <w:rFonts w:ascii="Times New Roman" w:hAnsi="Times New Roman" w:cs="Times New Roman"/>
          <w:sz w:val="24"/>
          <w:szCs w:val="24"/>
        </w:rPr>
        <w:t>12/01/20</w:t>
      </w:r>
    </w:p>
    <w:p w14:paraId="691F19C9" w14:textId="77777777" w:rsidR="003338A7" w:rsidRDefault="003338A7" w:rsidP="003338A7">
      <w:pPr>
        <w:rPr>
          <w:rFonts w:ascii="Times New Roman" w:hAnsi="Times New Roman" w:cs="Times New Roman"/>
          <w:sz w:val="24"/>
          <w:szCs w:val="24"/>
        </w:rPr>
      </w:pPr>
    </w:p>
    <w:p w14:paraId="5DDCA472" w14:textId="22A7937A" w:rsidR="003338A7" w:rsidRPr="000F118A" w:rsidRDefault="008B74F2" w:rsidP="003338A7">
      <w:pPr>
        <w:jc w:val="center"/>
        <w:rPr>
          <w:rFonts w:ascii="Times New Roman" w:hAnsi="Times New Roman" w:cs="Times New Roman"/>
          <w:b/>
          <w:sz w:val="24"/>
          <w:szCs w:val="24"/>
          <w:u w:val="single"/>
        </w:rPr>
      </w:pPr>
      <w:r w:rsidRPr="000F118A">
        <w:rPr>
          <w:rFonts w:ascii="Times New Roman" w:hAnsi="Times New Roman" w:cs="Times New Roman"/>
          <w:b/>
          <w:sz w:val="24"/>
          <w:szCs w:val="24"/>
          <w:u w:val="single"/>
        </w:rPr>
        <w:t xml:space="preserve">Spoiled Milk Sample: What Is </w:t>
      </w:r>
      <w:r w:rsidR="00350E1F" w:rsidRPr="000F118A">
        <w:rPr>
          <w:rFonts w:ascii="Times New Roman" w:hAnsi="Times New Roman" w:cs="Times New Roman"/>
          <w:b/>
          <w:sz w:val="24"/>
          <w:szCs w:val="24"/>
          <w:u w:val="single"/>
        </w:rPr>
        <w:t>in</w:t>
      </w:r>
      <w:r w:rsidRPr="000F118A">
        <w:rPr>
          <w:rFonts w:ascii="Times New Roman" w:hAnsi="Times New Roman" w:cs="Times New Roman"/>
          <w:b/>
          <w:sz w:val="24"/>
          <w:szCs w:val="24"/>
          <w:u w:val="single"/>
        </w:rPr>
        <w:t xml:space="preserve"> there?</w:t>
      </w:r>
    </w:p>
    <w:p w14:paraId="25F01AF3" w14:textId="1E1251D4" w:rsidR="003338A7" w:rsidRPr="000F118A" w:rsidRDefault="008B74F2" w:rsidP="00994F79">
      <w:pPr>
        <w:pStyle w:val="ListParagraph"/>
        <w:numPr>
          <w:ilvl w:val="0"/>
          <w:numId w:val="1"/>
        </w:numPr>
        <w:rPr>
          <w:rFonts w:ascii="Times New Roman" w:hAnsi="Times New Roman" w:cs="Times New Roman"/>
          <w:b/>
          <w:sz w:val="24"/>
          <w:szCs w:val="24"/>
        </w:rPr>
      </w:pPr>
      <w:r w:rsidRPr="000F118A">
        <w:rPr>
          <w:rFonts w:ascii="Times New Roman" w:hAnsi="Times New Roman" w:cs="Times New Roman"/>
          <w:b/>
          <w:sz w:val="24"/>
          <w:szCs w:val="24"/>
        </w:rPr>
        <w:t>Looking at each media type, fully describe what you see.  Afterward, justify the results.  In other words, why did we get the products that we did on each media type?  Please be specific.</w:t>
      </w:r>
    </w:p>
    <w:p w14:paraId="1DB40436" w14:textId="3ADCA80B" w:rsidR="00994F79" w:rsidRPr="00994F79" w:rsidRDefault="008B74F2" w:rsidP="00CE372C">
      <w:pPr>
        <w:pStyle w:val="ListParagraph"/>
        <w:ind w:firstLine="720"/>
        <w:rPr>
          <w:rFonts w:ascii="Times New Roman" w:hAnsi="Times New Roman" w:cs="Times New Roman"/>
          <w:sz w:val="24"/>
          <w:szCs w:val="24"/>
        </w:rPr>
      </w:pPr>
      <w:r>
        <w:rPr>
          <w:rFonts w:ascii="Times New Roman" w:hAnsi="Times New Roman" w:cs="Times New Roman"/>
          <w:sz w:val="24"/>
          <w:szCs w:val="24"/>
        </w:rPr>
        <w:t xml:space="preserve">Bacteria growth varies according to various species of bacteria. </w:t>
      </w:r>
      <w:r w:rsidR="00350E1F">
        <w:rPr>
          <w:rFonts w:ascii="Times New Roman" w:hAnsi="Times New Roman" w:cs="Times New Roman"/>
          <w:sz w:val="24"/>
          <w:szCs w:val="24"/>
        </w:rPr>
        <w:t>A bacterium</w:t>
      </w:r>
      <w:r>
        <w:rPr>
          <w:rFonts w:ascii="Times New Roman" w:hAnsi="Times New Roman" w:cs="Times New Roman"/>
          <w:sz w:val="24"/>
          <w:szCs w:val="24"/>
        </w:rPr>
        <w:t xml:space="preserve"> may prosper under a </w:t>
      </w:r>
      <w:r w:rsidR="00D52DE2">
        <w:rPr>
          <w:rFonts w:ascii="Times New Roman" w:hAnsi="Times New Roman" w:cs="Times New Roman"/>
          <w:sz w:val="24"/>
          <w:szCs w:val="24"/>
        </w:rPr>
        <w:t xml:space="preserve">specific condition while another </w:t>
      </w:r>
      <w:r>
        <w:rPr>
          <w:rFonts w:ascii="Times New Roman" w:hAnsi="Times New Roman" w:cs="Times New Roman"/>
          <w:sz w:val="24"/>
          <w:szCs w:val="24"/>
        </w:rPr>
        <w:t>may weaken.</w:t>
      </w:r>
      <w:r w:rsidR="00881A2C">
        <w:rPr>
          <w:rFonts w:ascii="Times New Roman" w:hAnsi="Times New Roman" w:cs="Times New Roman"/>
          <w:sz w:val="24"/>
          <w:szCs w:val="24"/>
        </w:rPr>
        <w:t xml:space="preserve"> These conditions are interdependent and include nutrients available, oxygen level, and moisture.</w:t>
      </w:r>
      <w:r w:rsidR="00D52DE2">
        <w:rPr>
          <w:rFonts w:ascii="Times New Roman" w:hAnsi="Times New Roman" w:cs="Times New Roman"/>
          <w:sz w:val="24"/>
          <w:szCs w:val="24"/>
        </w:rPr>
        <w:t xml:space="preserve"> The </w:t>
      </w:r>
      <w:r w:rsidR="00350E1F">
        <w:rPr>
          <w:rFonts w:ascii="Times New Roman" w:hAnsi="Times New Roman" w:cs="Times New Roman"/>
          <w:sz w:val="24"/>
          <w:szCs w:val="24"/>
        </w:rPr>
        <w:t>Ph.</w:t>
      </w:r>
      <w:r w:rsidR="00D52DE2">
        <w:rPr>
          <w:rFonts w:ascii="Times New Roman" w:hAnsi="Times New Roman" w:cs="Times New Roman"/>
          <w:sz w:val="24"/>
          <w:szCs w:val="24"/>
        </w:rPr>
        <w:t xml:space="preserve"> of spoiled milk is estimated to be 6.7</w:t>
      </w:r>
    </w:p>
    <w:p w14:paraId="0746AE1A" w14:textId="52B36A53" w:rsidR="003338A7" w:rsidRPr="000F118A" w:rsidRDefault="008B74F2" w:rsidP="00AB0FB4">
      <w:pPr>
        <w:pStyle w:val="ListParagraph"/>
        <w:numPr>
          <w:ilvl w:val="0"/>
          <w:numId w:val="1"/>
        </w:numPr>
        <w:rPr>
          <w:rFonts w:ascii="Times New Roman" w:hAnsi="Times New Roman" w:cs="Times New Roman"/>
          <w:b/>
          <w:sz w:val="24"/>
          <w:szCs w:val="24"/>
        </w:rPr>
      </w:pPr>
      <w:r w:rsidRPr="000F118A">
        <w:rPr>
          <w:rFonts w:ascii="Times New Roman" w:hAnsi="Times New Roman" w:cs="Times New Roman"/>
          <w:b/>
          <w:sz w:val="24"/>
          <w:szCs w:val="24"/>
        </w:rPr>
        <w:t>What do you think would have happened if a raw milk sample was streaked?  How would you expect each media type to look after streaking?  Please fully discuss (being sure to justify your response).</w:t>
      </w:r>
    </w:p>
    <w:p w14:paraId="57116DF0" w14:textId="03FB80A3" w:rsidR="00AB0FB4" w:rsidRDefault="00AB0FB4" w:rsidP="00AB0FB4">
      <w:pPr>
        <w:pStyle w:val="ListParagraph"/>
        <w:rPr>
          <w:rFonts w:ascii="Times New Roman" w:hAnsi="Times New Roman" w:cs="Times New Roman"/>
          <w:sz w:val="24"/>
          <w:szCs w:val="24"/>
        </w:rPr>
      </w:pPr>
    </w:p>
    <w:p w14:paraId="62829380" w14:textId="47C51D6A" w:rsidR="00AB0FB4" w:rsidRPr="00AB0FB4" w:rsidRDefault="008B74F2" w:rsidP="00CE372C">
      <w:pPr>
        <w:pStyle w:val="ListParagraph"/>
        <w:ind w:firstLine="720"/>
        <w:rPr>
          <w:rFonts w:ascii="Times New Roman" w:hAnsi="Times New Roman" w:cs="Times New Roman"/>
          <w:sz w:val="24"/>
          <w:szCs w:val="24"/>
        </w:rPr>
      </w:pPr>
      <w:r>
        <w:rPr>
          <w:rFonts w:ascii="Times New Roman" w:hAnsi="Times New Roman" w:cs="Times New Roman"/>
          <w:sz w:val="24"/>
          <w:szCs w:val="24"/>
        </w:rPr>
        <w:t>When raw milk is accurately streaked, a</w:t>
      </w:r>
      <w:r w:rsidR="00C97A6F">
        <w:rPr>
          <w:rFonts w:ascii="Times New Roman" w:hAnsi="Times New Roman" w:cs="Times New Roman"/>
          <w:sz w:val="24"/>
          <w:szCs w:val="24"/>
        </w:rPr>
        <w:t xml:space="preserve"> </w:t>
      </w:r>
      <w:r>
        <w:rPr>
          <w:rFonts w:ascii="Times New Roman" w:hAnsi="Times New Roman" w:cs="Times New Roman"/>
          <w:sz w:val="24"/>
          <w:szCs w:val="24"/>
        </w:rPr>
        <w:t xml:space="preserve">person can notice </w:t>
      </w:r>
      <w:r w:rsidR="003F0939">
        <w:rPr>
          <w:rFonts w:ascii="Times New Roman" w:hAnsi="Times New Roman" w:cs="Times New Roman"/>
          <w:sz w:val="24"/>
          <w:szCs w:val="24"/>
        </w:rPr>
        <w:t>remote</w:t>
      </w:r>
      <w:r>
        <w:rPr>
          <w:rFonts w:ascii="Times New Roman" w:hAnsi="Times New Roman" w:cs="Times New Roman"/>
          <w:sz w:val="24"/>
          <w:szCs w:val="24"/>
        </w:rPr>
        <w:t xml:space="preserve"> colonies in the third </w:t>
      </w:r>
      <w:r w:rsidR="003F0939">
        <w:rPr>
          <w:rFonts w:ascii="Times New Roman" w:hAnsi="Times New Roman" w:cs="Times New Roman"/>
          <w:sz w:val="24"/>
          <w:szCs w:val="24"/>
        </w:rPr>
        <w:t>segment</w:t>
      </w:r>
      <w:r>
        <w:rPr>
          <w:rFonts w:ascii="Times New Roman" w:hAnsi="Times New Roman" w:cs="Times New Roman"/>
          <w:sz w:val="24"/>
          <w:szCs w:val="24"/>
        </w:rPr>
        <w:t xml:space="preserve">. The </w:t>
      </w:r>
      <w:r w:rsidR="00C97A6F">
        <w:rPr>
          <w:rFonts w:ascii="Times New Roman" w:hAnsi="Times New Roman" w:cs="Times New Roman"/>
          <w:sz w:val="24"/>
          <w:szCs w:val="24"/>
        </w:rPr>
        <w:t xml:space="preserve">most significant </w:t>
      </w:r>
      <w:r w:rsidR="003F0939">
        <w:rPr>
          <w:rFonts w:ascii="Times New Roman" w:hAnsi="Times New Roman" w:cs="Times New Roman"/>
          <w:sz w:val="24"/>
          <w:szCs w:val="24"/>
        </w:rPr>
        <w:t>progress</w:t>
      </w:r>
      <w:r w:rsidR="00C97A6F">
        <w:rPr>
          <w:rFonts w:ascii="Times New Roman" w:hAnsi="Times New Roman" w:cs="Times New Roman"/>
          <w:sz w:val="24"/>
          <w:szCs w:val="24"/>
        </w:rPr>
        <w:t xml:space="preserve"> is </w:t>
      </w:r>
      <w:r>
        <w:rPr>
          <w:rFonts w:ascii="Times New Roman" w:hAnsi="Times New Roman" w:cs="Times New Roman"/>
          <w:sz w:val="24"/>
          <w:szCs w:val="24"/>
        </w:rPr>
        <w:t xml:space="preserve">mainly in the first </w:t>
      </w:r>
      <w:r w:rsidR="003F0939">
        <w:rPr>
          <w:rFonts w:ascii="Times New Roman" w:hAnsi="Times New Roman" w:cs="Times New Roman"/>
          <w:sz w:val="24"/>
          <w:szCs w:val="24"/>
        </w:rPr>
        <w:t>segment</w:t>
      </w:r>
      <w:r>
        <w:rPr>
          <w:rFonts w:ascii="Times New Roman" w:hAnsi="Times New Roman" w:cs="Times New Roman"/>
          <w:sz w:val="24"/>
          <w:szCs w:val="24"/>
        </w:rPr>
        <w:t xml:space="preserve">. There is </w:t>
      </w:r>
      <w:r w:rsidR="003F0939">
        <w:rPr>
          <w:rFonts w:ascii="Times New Roman" w:hAnsi="Times New Roman" w:cs="Times New Roman"/>
          <w:sz w:val="24"/>
          <w:szCs w:val="24"/>
        </w:rPr>
        <w:t>less growth due to some scattered</w:t>
      </w:r>
      <w:r>
        <w:rPr>
          <w:rFonts w:ascii="Times New Roman" w:hAnsi="Times New Roman" w:cs="Times New Roman"/>
          <w:sz w:val="24"/>
          <w:szCs w:val="24"/>
        </w:rPr>
        <w:t xml:space="preserve"> colonies in the second sector. The </w:t>
      </w:r>
      <w:r w:rsidR="003F0939">
        <w:rPr>
          <w:rFonts w:ascii="Times New Roman" w:hAnsi="Times New Roman" w:cs="Times New Roman"/>
          <w:sz w:val="24"/>
          <w:szCs w:val="24"/>
        </w:rPr>
        <w:t xml:space="preserve">third sector </w:t>
      </w:r>
      <w:r w:rsidR="00C97A6F">
        <w:rPr>
          <w:rFonts w:ascii="Times New Roman" w:hAnsi="Times New Roman" w:cs="Times New Roman"/>
          <w:sz w:val="24"/>
          <w:szCs w:val="24"/>
        </w:rPr>
        <w:t>usually</w:t>
      </w:r>
      <w:r>
        <w:rPr>
          <w:rFonts w:ascii="Times New Roman" w:hAnsi="Times New Roman" w:cs="Times New Roman"/>
          <w:sz w:val="24"/>
          <w:szCs w:val="24"/>
        </w:rPr>
        <w:t xml:space="preserve"> has less change in the isolated colonies.</w:t>
      </w:r>
      <w:r w:rsidR="00103D52">
        <w:rPr>
          <w:rFonts w:ascii="Times New Roman" w:hAnsi="Times New Roman" w:cs="Times New Roman"/>
          <w:sz w:val="24"/>
          <w:szCs w:val="24"/>
        </w:rPr>
        <w:t xml:space="preserve"> </w:t>
      </w:r>
      <w:r>
        <w:rPr>
          <w:rFonts w:ascii="Times New Roman" w:hAnsi="Times New Roman" w:cs="Times New Roman"/>
          <w:sz w:val="24"/>
          <w:szCs w:val="24"/>
        </w:rPr>
        <w:t xml:space="preserve">Raw milk is the milk that has been </w:t>
      </w:r>
      <w:r w:rsidR="00C97A6F">
        <w:rPr>
          <w:rFonts w:ascii="Times New Roman" w:hAnsi="Times New Roman" w:cs="Times New Roman"/>
          <w:sz w:val="24"/>
          <w:szCs w:val="24"/>
        </w:rPr>
        <w:t>pasteurized</w:t>
      </w:r>
      <w:r>
        <w:rPr>
          <w:rFonts w:ascii="Times New Roman" w:hAnsi="Times New Roman" w:cs="Times New Roman"/>
          <w:sz w:val="24"/>
          <w:szCs w:val="24"/>
        </w:rPr>
        <w:t>. The milk is h</w:t>
      </w:r>
      <w:r w:rsidR="00103D52">
        <w:rPr>
          <w:rFonts w:ascii="Times New Roman" w:hAnsi="Times New Roman" w:cs="Times New Roman"/>
          <w:sz w:val="24"/>
          <w:szCs w:val="24"/>
        </w:rPr>
        <w:t>eated using high temperatures e</w:t>
      </w:r>
      <w:r>
        <w:rPr>
          <w:rFonts w:ascii="Times New Roman" w:hAnsi="Times New Roman" w:cs="Times New Roman"/>
          <w:sz w:val="24"/>
          <w:szCs w:val="24"/>
        </w:rPr>
        <w:t>nough to kil</w:t>
      </w:r>
      <w:r w:rsidR="00103D52">
        <w:rPr>
          <w:rFonts w:ascii="Times New Roman" w:hAnsi="Times New Roman" w:cs="Times New Roman"/>
          <w:sz w:val="24"/>
          <w:szCs w:val="24"/>
        </w:rPr>
        <w:t>l</w:t>
      </w:r>
      <w:r>
        <w:rPr>
          <w:rFonts w:ascii="Times New Roman" w:hAnsi="Times New Roman" w:cs="Times New Roman"/>
          <w:sz w:val="24"/>
          <w:szCs w:val="24"/>
        </w:rPr>
        <w:t xml:space="preserve"> any bacteria that may cause disease.</w:t>
      </w:r>
      <w:r w:rsidR="009F54BE">
        <w:rPr>
          <w:rFonts w:ascii="Times New Roman" w:hAnsi="Times New Roman" w:cs="Times New Roman"/>
          <w:sz w:val="24"/>
          <w:szCs w:val="24"/>
        </w:rPr>
        <w:t xml:space="preserve"> Pasteurization prevents millions of people from becoming ill.</w:t>
      </w:r>
      <w:r w:rsidR="00357852">
        <w:rPr>
          <w:rFonts w:ascii="Times New Roman" w:hAnsi="Times New Roman" w:cs="Times New Roman"/>
          <w:sz w:val="24"/>
          <w:szCs w:val="24"/>
        </w:rPr>
        <w:t xml:space="preserve"> </w:t>
      </w:r>
      <w:r w:rsidR="00103D52">
        <w:rPr>
          <w:rFonts w:ascii="Times New Roman" w:hAnsi="Times New Roman" w:cs="Times New Roman"/>
          <w:sz w:val="24"/>
          <w:szCs w:val="24"/>
        </w:rPr>
        <w:t xml:space="preserve">Streaked milk </w:t>
      </w:r>
      <w:r w:rsidR="00357852">
        <w:rPr>
          <w:rFonts w:ascii="Times New Roman" w:hAnsi="Times New Roman" w:cs="Times New Roman"/>
          <w:sz w:val="24"/>
          <w:szCs w:val="24"/>
        </w:rPr>
        <w:t xml:space="preserve">has the same benefits as drinking raw milk without the </w:t>
      </w:r>
      <w:r w:rsidR="00103D52">
        <w:rPr>
          <w:rFonts w:ascii="Times New Roman" w:hAnsi="Times New Roman" w:cs="Times New Roman"/>
          <w:sz w:val="24"/>
          <w:szCs w:val="24"/>
        </w:rPr>
        <w:t>risk</w:t>
      </w:r>
      <w:r w:rsidR="00357852">
        <w:rPr>
          <w:rFonts w:ascii="Times New Roman" w:hAnsi="Times New Roman" w:cs="Times New Roman"/>
          <w:sz w:val="24"/>
          <w:szCs w:val="24"/>
        </w:rPr>
        <w:t xml:space="preserve"> of disease infection.</w:t>
      </w:r>
    </w:p>
    <w:p w14:paraId="2DE01B97" w14:textId="13410DBC" w:rsidR="008C0AD5" w:rsidRPr="000F118A" w:rsidRDefault="008B74F2" w:rsidP="008C0AD5">
      <w:pPr>
        <w:pStyle w:val="ListParagraph"/>
        <w:numPr>
          <w:ilvl w:val="0"/>
          <w:numId w:val="1"/>
        </w:numPr>
        <w:rPr>
          <w:rFonts w:ascii="Times New Roman" w:hAnsi="Times New Roman" w:cs="Times New Roman"/>
          <w:b/>
          <w:sz w:val="24"/>
          <w:szCs w:val="24"/>
        </w:rPr>
      </w:pPr>
      <w:r w:rsidRPr="000F118A">
        <w:rPr>
          <w:rFonts w:ascii="Times New Roman" w:hAnsi="Times New Roman" w:cs="Times New Roman"/>
          <w:b/>
          <w:sz w:val="24"/>
          <w:szCs w:val="24"/>
        </w:rPr>
        <w:t>Fully describe the two types of streaking.</w:t>
      </w:r>
    </w:p>
    <w:p w14:paraId="21808B99" w14:textId="4986AA44" w:rsidR="008C0AD5" w:rsidRPr="008C0AD5" w:rsidRDefault="008B74F2" w:rsidP="00CE372C">
      <w:pPr>
        <w:pStyle w:val="ListParagraph"/>
        <w:ind w:firstLine="720"/>
        <w:rPr>
          <w:rFonts w:ascii="Times New Roman" w:hAnsi="Times New Roman" w:cs="Times New Roman"/>
          <w:sz w:val="24"/>
          <w:szCs w:val="24"/>
        </w:rPr>
      </w:pPr>
      <w:r>
        <w:rPr>
          <w:rFonts w:ascii="Times New Roman" w:hAnsi="Times New Roman" w:cs="Times New Roman"/>
          <w:sz w:val="24"/>
          <w:szCs w:val="24"/>
        </w:rPr>
        <w:t xml:space="preserve">The two most common used type of streaking is T streak and Four quadrant streak method. Choosing a process is a matter of </w:t>
      </w:r>
      <w:r w:rsidR="00454C27">
        <w:rPr>
          <w:rFonts w:ascii="Times New Roman" w:hAnsi="Times New Roman" w:cs="Times New Roman"/>
          <w:sz w:val="24"/>
          <w:szCs w:val="24"/>
        </w:rPr>
        <w:t>specific</w:t>
      </w:r>
      <w:r>
        <w:rPr>
          <w:rFonts w:ascii="Times New Roman" w:hAnsi="Times New Roman" w:cs="Times New Roman"/>
          <w:sz w:val="24"/>
          <w:szCs w:val="24"/>
        </w:rPr>
        <w:t xml:space="preserve"> </w:t>
      </w:r>
      <w:r w:rsidR="00454C27">
        <w:rPr>
          <w:rFonts w:ascii="Times New Roman" w:hAnsi="Times New Roman" w:cs="Times New Roman"/>
          <w:sz w:val="24"/>
          <w:szCs w:val="24"/>
        </w:rPr>
        <w:t>liking</w:t>
      </w:r>
      <w:r>
        <w:rPr>
          <w:rFonts w:ascii="Times New Roman" w:hAnsi="Times New Roman" w:cs="Times New Roman"/>
          <w:sz w:val="24"/>
          <w:szCs w:val="24"/>
        </w:rPr>
        <w:t xml:space="preserve"> that can depend on a large number of microbes. </w:t>
      </w:r>
    </w:p>
    <w:p w14:paraId="3D91DC69" w14:textId="4EC670BE" w:rsidR="003338A7" w:rsidRPr="008C0AD5" w:rsidRDefault="008B74F2" w:rsidP="008C0AD5">
      <w:pPr>
        <w:pStyle w:val="ListParagraph"/>
        <w:rPr>
          <w:rFonts w:ascii="Times New Roman" w:hAnsi="Times New Roman" w:cs="Times New Roman"/>
          <w:sz w:val="24"/>
          <w:szCs w:val="24"/>
        </w:rPr>
      </w:pPr>
      <w:r w:rsidRPr="008C0AD5">
        <w:rPr>
          <w:rFonts w:ascii="Times New Roman" w:hAnsi="Times New Roman" w:cs="Times New Roman"/>
          <w:sz w:val="24"/>
          <w:szCs w:val="24"/>
        </w:rPr>
        <w:t>  </w:t>
      </w:r>
    </w:p>
    <w:p w14:paraId="1FC16E21" w14:textId="661D38C1" w:rsidR="003338A7" w:rsidRPr="000F118A" w:rsidRDefault="008B74F2" w:rsidP="006164D5">
      <w:pPr>
        <w:pStyle w:val="ListParagraph"/>
        <w:numPr>
          <w:ilvl w:val="0"/>
          <w:numId w:val="1"/>
        </w:numPr>
        <w:rPr>
          <w:rFonts w:ascii="Times New Roman" w:hAnsi="Times New Roman" w:cs="Times New Roman"/>
          <w:b/>
          <w:sz w:val="24"/>
          <w:szCs w:val="24"/>
        </w:rPr>
      </w:pPr>
      <w:r w:rsidRPr="000F118A">
        <w:rPr>
          <w:rFonts w:ascii="Times New Roman" w:hAnsi="Times New Roman" w:cs="Times New Roman"/>
          <w:b/>
          <w:sz w:val="24"/>
          <w:szCs w:val="24"/>
        </w:rPr>
        <w:t>How can results from streaked plates be used?</w:t>
      </w:r>
    </w:p>
    <w:p w14:paraId="38245D54" w14:textId="7287F873" w:rsidR="006164D5" w:rsidRPr="006164D5" w:rsidRDefault="008B74F2" w:rsidP="006164D5">
      <w:pPr>
        <w:pStyle w:val="ListParagraph"/>
        <w:rPr>
          <w:rFonts w:ascii="Times New Roman" w:hAnsi="Times New Roman" w:cs="Times New Roman"/>
          <w:sz w:val="24"/>
          <w:szCs w:val="24"/>
        </w:rPr>
      </w:pPr>
      <w:r>
        <w:rPr>
          <w:rFonts w:ascii="Times New Roman" w:hAnsi="Times New Roman" w:cs="Times New Roman"/>
          <w:sz w:val="24"/>
          <w:szCs w:val="24"/>
        </w:rPr>
        <w:t xml:space="preserve">A streak plate </w:t>
      </w:r>
      <w:r w:rsidR="00454C27">
        <w:rPr>
          <w:rFonts w:ascii="Times New Roman" w:hAnsi="Times New Roman" w:cs="Times New Roman"/>
          <w:sz w:val="24"/>
          <w:szCs w:val="24"/>
        </w:rPr>
        <w:t>includes</w:t>
      </w:r>
      <w:r>
        <w:rPr>
          <w:rFonts w:ascii="Times New Roman" w:hAnsi="Times New Roman" w:cs="Times New Roman"/>
          <w:sz w:val="24"/>
          <w:szCs w:val="24"/>
        </w:rPr>
        <w:t xml:space="preserve"> </w:t>
      </w:r>
      <w:r w:rsidR="00454C27">
        <w:rPr>
          <w:rFonts w:ascii="Times New Roman" w:hAnsi="Times New Roman" w:cs="Times New Roman"/>
          <w:sz w:val="24"/>
          <w:szCs w:val="24"/>
        </w:rPr>
        <w:t>advanced</w:t>
      </w:r>
      <w:r>
        <w:rPr>
          <w:rFonts w:ascii="Times New Roman" w:hAnsi="Times New Roman" w:cs="Times New Roman"/>
          <w:sz w:val="24"/>
          <w:szCs w:val="24"/>
        </w:rPr>
        <w:t xml:space="preserve"> dilution of bacteria inoculum of bacteria or yeast over the surface of solidified </w:t>
      </w:r>
      <w:r w:rsidR="007D6128">
        <w:rPr>
          <w:rFonts w:ascii="Times New Roman" w:hAnsi="Times New Roman" w:cs="Times New Roman"/>
          <w:sz w:val="24"/>
          <w:szCs w:val="24"/>
        </w:rPr>
        <w:t xml:space="preserve">- </w:t>
      </w:r>
      <w:r>
        <w:rPr>
          <w:rFonts w:ascii="Times New Roman" w:hAnsi="Times New Roman" w:cs="Times New Roman"/>
          <w:sz w:val="24"/>
          <w:szCs w:val="24"/>
        </w:rPr>
        <w:t>agar</w:t>
      </w:r>
      <w:r w:rsidR="007D6128">
        <w:rPr>
          <w:rFonts w:ascii="Times New Roman" w:hAnsi="Times New Roman" w:cs="Times New Roman"/>
          <w:sz w:val="24"/>
          <w:szCs w:val="24"/>
        </w:rPr>
        <w:t>-</w:t>
      </w:r>
      <w:r>
        <w:rPr>
          <w:rFonts w:ascii="Times New Roman" w:hAnsi="Times New Roman" w:cs="Times New Roman"/>
          <w:sz w:val="24"/>
          <w:szCs w:val="24"/>
        </w:rPr>
        <w:t xml:space="preserve"> medium. The </w:t>
      </w:r>
      <w:r w:rsidR="00D02411">
        <w:rPr>
          <w:rFonts w:ascii="Times New Roman" w:hAnsi="Times New Roman" w:cs="Times New Roman"/>
          <w:sz w:val="24"/>
          <w:szCs w:val="24"/>
        </w:rPr>
        <w:t>outcome</w:t>
      </w:r>
      <w:r>
        <w:rPr>
          <w:rFonts w:ascii="Times New Roman" w:hAnsi="Times New Roman" w:cs="Times New Roman"/>
          <w:sz w:val="24"/>
          <w:szCs w:val="24"/>
        </w:rPr>
        <w:t xml:space="preserve"> indicates that some of the colonies </w:t>
      </w:r>
      <w:r w:rsidR="00350E1F">
        <w:rPr>
          <w:rFonts w:ascii="Times New Roman" w:hAnsi="Times New Roman" w:cs="Times New Roman"/>
          <w:sz w:val="24"/>
          <w:szCs w:val="24"/>
        </w:rPr>
        <w:t>in the</w:t>
      </w:r>
      <w:r>
        <w:rPr>
          <w:rFonts w:ascii="Times New Roman" w:hAnsi="Times New Roman" w:cs="Times New Roman"/>
          <w:sz w:val="24"/>
          <w:szCs w:val="24"/>
        </w:rPr>
        <w:t xml:space="preserve"> plates grow well while they are being separated from each other. </w:t>
      </w:r>
    </w:p>
    <w:p w14:paraId="5AAAB47D" w14:textId="0CB346FB" w:rsidR="003338A7" w:rsidRPr="000F118A" w:rsidRDefault="008B74F2" w:rsidP="00832F2A">
      <w:pPr>
        <w:pStyle w:val="ListParagraph"/>
        <w:numPr>
          <w:ilvl w:val="0"/>
          <w:numId w:val="1"/>
        </w:numPr>
        <w:rPr>
          <w:rFonts w:ascii="Times New Roman" w:hAnsi="Times New Roman" w:cs="Times New Roman"/>
          <w:b/>
          <w:sz w:val="24"/>
          <w:szCs w:val="24"/>
        </w:rPr>
      </w:pPr>
      <w:r w:rsidRPr="000F118A">
        <w:rPr>
          <w:rFonts w:ascii="Times New Roman" w:hAnsi="Times New Roman" w:cs="Times New Roman"/>
          <w:b/>
          <w:sz w:val="24"/>
          <w:szCs w:val="24"/>
        </w:rPr>
        <w:t>If we wanted to quantify (in terms of log value) the milk sample's microbial load, describe in detail how we would do this.</w:t>
      </w:r>
    </w:p>
    <w:p w14:paraId="3C4DB8B2" w14:textId="6C2DA46B" w:rsidR="00832F2A" w:rsidRPr="00832F2A" w:rsidRDefault="008B74F2" w:rsidP="00CE372C">
      <w:pPr>
        <w:pStyle w:val="ListParagraph"/>
        <w:ind w:firstLine="720"/>
        <w:rPr>
          <w:rFonts w:ascii="Times New Roman" w:hAnsi="Times New Roman" w:cs="Times New Roman"/>
          <w:sz w:val="24"/>
          <w:szCs w:val="24"/>
        </w:rPr>
      </w:pPr>
      <w:r>
        <w:rPr>
          <w:rFonts w:ascii="Times New Roman" w:hAnsi="Times New Roman" w:cs="Times New Roman"/>
          <w:sz w:val="24"/>
          <w:szCs w:val="24"/>
        </w:rPr>
        <w:t>K</w:t>
      </w:r>
      <w:r w:rsidR="00E773DA">
        <w:rPr>
          <w:rFonts w:ascii="Times New Roman" w:hAnsi="Times New Roman" w:cs="Times New Roman"/>
          <w:sz w:val="24"/>
          <w:szCs w:val="24"/>
        </w:rPr>
        <w:t>no</w:t>
      </w:r>
      <w:r>
        <w:rPr>
          <w:rFonts w:ascii="Times New Roman" w:hAnsi="Times New Roman" w:cs="Times New Roman"/>
          <w:sz w:val="24"/>
          <w:szCs w:val="24"/>
        </w:rPr>
        <w:t>wing the number of bacteria within milk can help determine the infection or disease in a patient.</w:t>
      </w:r>
      <w:r w:rsidR="00E773DA">
        <w:rPr>
          <w:rFonts w:ascii="Times New Roman" w:hAnsi="Times New Roman" w:cs="Times New Roman"/>
          <w:sz w:val="24"/>
          <w:szCs w:val="24"/>
        </w:rPr>
        <w:t xml:space="preserve"> </w:t>
      </w:r>
      <w:r w:rsidR="00350E1F">
        <w:rPr>
          <w:rFonts w:ascii="Times New Roman" w:hAnsi="Times New Roman" w:cs="Times New Roman"/>
          <w:sz w:val="24"/>
          <w:szCs w:val="24"/>
        </w:rPr>
        <w:t>Quantifying viable</w:t>
      </w:r>
      <w:r w:rsidR="00E773DA">
        <w:rPr>
          <w:rFonts w:ascii="Times New Roman" w:hAnsi="Times New Roman" w:cs="Times New Roman"/>
          <w:sz w:val="24"/>
          <w:szCs w:val="24"/>
        </w:rPr>
        <w:t xml:space="preserve"> bacteria would be a crucial tool. The number of spots indicates the number of bacteria in a colony.</w:t>
      </w:r>
    </w:p>
    <w:p w14:paraId="61DB0AB5" w14:textId="66B7949C" w:rsidR="003338A7" w:rsidRPr="000F118A" w:rsidRDefault="008B74F2" w:rsidP="00E773DA">
      <w:pPr>
        <w:pStyle w:val="ListParagraph"/>
        <w:numPr>
          <w:ilvl w:val="0"/>
          <w:numId w:val="1"/>
        </w:numPr>
        <w:rPr>
          <w:rFonts w:ascii="Times New Roman" w:hAnsi="Times New Roman" w:cs="Times New Roman"/>
          <w:b/>
          <w:sz w:val="24"/>
          <w:szCs w:val="24"/>
        </w:rPr>
      </w:pPr>
      <w:r w:rsidRPr="000F118A">
        <w:rPr>
          <w:rFonts w:ascii="Times New Roman" w:hAnsi="Times New Roman" w:cs="Times New Roman"/>
          <w:b/>
          <w:sz w:val="24"/>
          <w:szCs w:val="24"/>
        </w:rPr>
        <w:t>Outside of the media types used in this study, what other media types could be used to identify </w:t>
      </w:r>
      <w:r w:rsidRPr="000F118A">
        <w:rPr>
          <w:rFonts w:ascii="Times New Roman" w:hAnsi="Times New Roman" w:cs="Times New Roman"/>
          <w:b/>
          <w:i/>
          <w:iCs/>
          <w:sz w:val="24"/>
          <w:szCs w:val="24"/>
          <w:bdr w:val="none" w:sz="0" w:space="0" w:color="auto" w:frame="1"/>
        </w:rPr>
        <w:t>Salmonella</w:t>
      </w:r>
      <w:r w:rsidRPr="000F118A">
        <w:rPr>
          <w:rFonts w:ascii="Times New Roman" w:hAnsi="Times New Roman" w:cs="Times New Roman"/>
          <w:b/>
          <w:sz w:val="24"/>
          <w:szCs w:val="24"/>
        </w:rPr>
        <w:t>, </w:t>
      </w:r>
      <w:r w:rsidRPr="000F118A">
        <w:rPr>
          <w:rFonts w:ascii="Times New Roman" w:hAnsi="Times New Roman" w:cs="Times New Roman"/>
          <w:b/>
          <w:i/>
          <w:iCs/>
          <w:sz w:val="24"/>
          <w:szCs w:val="24"/>
          <w:bdr w:val="none" w:sz="0" w:space="0" w:color="auto" w:frame="1"/>
        </w:rPr>
        <w:t>E. coli</w:t>
      </w:r>
      <w:r w:rsidRPr="000F118A">
        <w:rPr>
          <w:rFonts w:ascii="Times New Roman" w:hAnsi="Times New Roman" w:cs="Times New Roman"/>
          <w:b/>
          <w:sz w:val="24"/>
          <w:szCs w:val="24"/>
        </w:rPr>
        <w:t xml:space="preserve">, and </w:t>
      </w:r>
      <w:r w:rsidRPr="000F118A">
        <w:rPr>
          <w:rFonts w:ascii="Times New Roman" w:hAnsi="Times New Roman" w:cs="Times New Roman"/>
          <w:b/>
          <w:i/>
          <w:iCs/>
          <w:sz w:val="24"/>
          <w:szCs w:val="24"/>
          <w:bdr w:val="none" w:sz="0" w:space="0" w:color="auto" w:frame="1"/>
        </w:rPr>
        <w:t>Listeria</w:t>
      </w:r>
      <w:r w:rsidRPr="000F118A">
        <w:rPr>
          <w:rFonts w:ascii="Times New Roman" w:hAnsi="Times New Roman" w:cs="Times New Roman"/>
          <w:b/>
          <w:sz w:val="24"/>
          <w:szCs w:val="24"/>
        </w:rPr>
        <w:t>?  Please list one media type for each.  </w:t>
      </w:r>
    </w:p>
    <w:p w14:paraId="0BD0DCE9" w14:textId="77777777" w:rsidR="00E773DA" w:rsidRPr="00E773DA" w:rsidRDefault="00E773DA" w:rsidP="00E773DA">
      <w:pPr>
        <w:pStyle w:val="ListParagraph"/>
        <w:rPr>
          <w:rFonts w:ascii="Times New Roman" w:hAnsi="Times New Roman" w:cs="Times New Roman"/>
          <w:sz w:val="24"/>
          <w:szCs w:val="24"/>
        </w:rPr>
      </w:pPr>
    </w:p>
    <w:p w14:paraId="3F2EDD79" w14:textId="0A6E6A83" w:rsidR="003338A7" w:rsidRDefault="008B74F2" w:rsidP="00E773DA">
      <w:pPr>
        <w:ind w:left="720"/>
        <w:rPr>
          <w:rFonts w:ascii="Arial" w:hAnsi="Arial" w:cs="Arial"/>
          <w:color w:val="202124"/>
          <w:shd w:val="clear" w:color="auto" w:fill="FFFFFF"/>
        </w:rPr>
      </w:pPr>
      <w:r w:rsidRPr="00E773DA">
        <w:rPr>
          <w:rFonts w:ascii="Times New Roman" w:hAnsi="Times New Roman" w:cs="Times New Roman"/>
          <w:i/>
          <w:iCs/>
          <w:sz w:val="24"/>
          <w:szCs w:val="24"/>
          <w:bdr w:val="none" w:sz="0" w:space="0" w:color="auto" w:frame="1"/>
        </w:rPr>
        <w:t>Salmonella</w:t>
      </w:r>
      <w:r>
        <w:rPr>
          <w:rFonts w:ascii="Times New Roman" w:hAnsi="Times New Roman" w:cs="Times New Roman"/>
          <w:sz w:val="24"/>
          <w:szCs w:val="24"/>
        </w:rPr>
        <w:t xml:space="preserve">- </w:t>
      </w:r>
      <w:r>
        <w:rPr>
          <w:rFonts w:ascii="Arial" w:hAnsi="Arial" w:cs="Arial"/>
          <w:color w:val="202124"/>
          <w:shd w:val="clear" w:color="auto" w:fill="FFFFFF"/>
        </w:rPr>
        <w:t>Hektoen enteric agar is used.</w:t>
      </w:r>
    </w:p>
    <w:p w14:paraId="48F8D5A4" w14:textId="762A2E1E" w:rsidR="00E773DA" w:rsidRDefault="008B74F2" w:rsidP="00E773DA">
      <w:pPr>
        <w:ind w:left="720"/>
        <w:rPr>
          <w:rFonts w:ascii="Arial" w:hAnsi="Arial" w:cs="Arial"/>
          <w:color w:val="202124"/>
          <w:shd w:val="clear" w:color="auto" w:fill="FFFFFF"/>
        </w:rPr>
      </w:pPr>
      <w:r w:rsidRPr="00E773DA">
        <w:rPr>
          <w:rFonts w:ascii="Times New Roman" w:hAnsi="Times New Roman" w:cs="Times New Roman"/>
          <w:i/>
          <w:iCs/>
          <w:sz w:val="24"/>
          <w:szCs w:val="24"/>
          <w:bdr w:val="none" w:sz="0" w:space="0" w:color="auto" w:frame="1"/>
        </w:rPr>
        <w:lastRenderedPageBreak/>
        <w:t>Listeria</w:t>
      </w:r>
      <w:r>
        <w:rPr>
          <w:rFonts w:ascii="Arial" w:hAnsi="Arial" w:cs="Arial"/>
          <w:color w:val="202124"/>
          <w:shd w:val="clear" w:color="auto" w:fill="FFFFFF"/>
        </w:rPr>
        <w:t xml:space="preserve"> -Eosin methylene blue media is used.</w:t>
      </w:r>
    </w:p>
    <w:p w14:paraId="4B382717" w14:textId="67B1304B" w:rsidR="00E773DA" w:rsidRPr="00E773DA" w:rsidRDefault="008B74F2" w:rsidP="00E773DA">
      <w:pPr>
        <w:ind w:left="720"/>
        <w:rPr>
          <w:rFonts w:ascii="Times New Roman" w:hAnsi="Times New Roman" w:cs="Times New Roman"/>
          <w:sz w:val="24"/>
          <w:szCs w:val="24"/>
        </w:rPr>
      </w:pPr>
      <w:r w:rsidRPr="00E773DA">
        <w:rPr>
          <w:rFonts w:ascii="Times New Roman" w:hAnsi="Times New Roman" w:cs="Times New Roman"/>
          <w:bCs/>
          <w:sz w:val="24"/>
          <w:szCs w:val="24"/>
        </w:rPr>
        <w:t>LB Broth and LB Agar are used to detect E coli.</w:t>
      </w:r>
    </w:p>
    <w:p w14:paraId="25CB817C" w14:textId="77777777" w:rsidR="003338A7" w:rsidRPr="003338A7" w:rsidRDefault="003338A7" w:rsidP="003338A7">
      <w:pPr>
        <w:rPr>
          <w:rFonts w:ascii="Times New Roman" w:hAnsi="Times New Roman" w:cs="Times New Roman"/>
          <w:sz w:val="24"/>
          <w:szCs w:val="24"/>
        </w:rPr>
      </w:pPr>
    </w:p>
    <w:p w14:paraId="5AA6AF9E" w14:textId="77777777" w:rsidR="00350E1F" w:rsidRPr="000F118A" w:rsidRDefault="008B74F2" w:rsidP="00350E1F">
      <w:pPr>
        <w:jc w:val="center"/>
        <w:rPr>
          <w:rFonts w:ascii="Times New Roman" w:hAnsi="Times New Roman" w:cs="Times New Roman"/>
          <w:b/>
          <w:sz w:val="24"/>
          <w:szCs w:val="24"/>
          <w:u w:val="single"/>
        </w:rPr>
      </w:pPr>
      <w:r w:rsidRPr="000F118A">
        <w:rPr>
          <w:rFonts w:ascii="Times New Roman" w:hAnsi="Times New Roman" w:cs="Times New Roman"/>
          <w:b/>
          <w:sz w:val="24"/>
          <w:szCs w:val="24"/>
          <w:u w:val="single"/>
        </w:rPr>
        <w:t>Interactive Activity: Gram Staining</w:t>
      </w:r>
    </w:p>
    <w:p w14:paraId="47AC1897" w14:textId="77777777" w:rsidR="00350E1F" w:rsidRPr="000F118A" w:rsidRDefault="00350E1F" w:rsidP="00350E1F">
      <w:pPr>
        <w:rPr>
          <w:rFonts w:ascii="Times New Roman" w:hAnsi="Times New Roman" w:cs="Times New Roman"/>
          <w:b/>
          <w:sz w:val="24"/>
          <w:szCs w:val="24"/>
          <w:u w:val="single"/>
        </w:rPr>
      </w:pPr>
    </w:p>
    <w:p w14:paraId="30382AAE" w14:textId="77777777" w:rsidR="00350E1F" w:rsidRPr="000F118A" w:rsidRDefault="008B74F2" w:rsidP="00350E1F">
      <w:pPr>
        <w:pStyle w:val="NormalWeb"/>
        <w:numPr>
          <w:ilvl w:val="0"/>
          <w:numId w:val="2"/>
        </w:numPr>
        <w:spacing w:before="0" w:beforeAutospacing="0" w:after="240" w:afterAutospacing="0"/>
        <w:rPr>
          <w:b/>
        </w:rPr>
      </w:pPr>
      <w:r w:rsidRPr="000F118A">
        <w:rPr>
          <w:b/>
        </w:rPr>
        <w:t>Please give an overview of the interactive activity.  Please be specific in your overview.</w:t>
      </w:r>
    </w:p>
    <w:p w14:paraId="75CA162C" w14:textId="77777777" w:rsidR="00350E1F" w:rsidRDefault="008B74F2" w:rsidP="00E240B8">
      <w:pPr>
        <w:pStyle w:val="NormalWeb"/>
        <w:spacing w:before="0" w:beforeAutospacing="0" w:after="240" w:afterAutospacing="0"/>
        <w:ind w:left="720" w:firstLine="720"/>
      </w:pPr>
      <w:r>
        <w:t>From the experiment's overview, it appears that undesirable bacteria may have contaminated the latest batch of yogurt. Before one starts, some procedures ought to be followed in all labs. Although undesirable bacteria like e coli or salmonella end up in yogurt, the bacteria are always beneficial to human beings. The bacteria can make people who are sick.</w:t>
      </w:r>
    </w:p>
    <w:p w14:paraId="64C18254" w14:textId="77777777" w:rsidR="00350E1F" w:rsidRDefault="008B74F2" w:rsidP="00E240B8">
      <w:pPr>
        <w:pStyle w:val="NormalWeb"/>
        <w:spacing w:before="0" w:beforeAutospacing="0" w:after="240" w:afterAutospacing="0"/>
        <w:ind w:left="720" w:firstLine="720"/>
      </w:pPr>
      <w:r>
        <w:t>The experiment used a technique called gram staining to help locate the harmful bacteria. A good yogurt has a uniform texture and colors. A yogurt that forms bubbles and water has a sign of contamination. When bacteria grow, they produce air bubbles that appear at the bottom of the yogurt container. The samples are prepared for viewing under the microscope in the gram stain. Different chemicals are utilized to stain the bacteria for their visibility in the microscope. Graham devised the technique in the 1880s to make the bacteria more visible. The method is used to recognize the sample, which is positive and which is negative.</w:t>
      </w:r>
    </w:p>
    <w:p w14:paraId="6EB1C387" w14:textId="77777777" w:rsidR="00350E1F" w:rsidRDefault="008B74F2" w:rsidP="00E240B8">
      <w:pPr>
        <w:pStyle w:val="NormalWeb"/>
        <w:spacing w:before="0" w:beforeAutospacing="0" w:after="240" w:afterAutospacing="0"/>
        <w:ind w:left="720" w:firstLine="720"/>
      </w:pPr>
      <w:r>
        <w:t>Bacteria that stains a pink color are gram-negative, and their presence indicates that the yogurt is contaminated. The bacteria which are used from milk stain purple are called gram-positive. The gram staining reacts with the cell wall; the cell wall of a positive bacterium has a thick layer of Peptidoglycan. Then yogurt sample is diluted before being put on the microscope for checking. Phosphate buffered saline is used to balance the Ph. of the sample taken. The experiment is carried out on the Bunsen burner to prevent contamination. A loop is then used to collect a small sample.</w:t>
      </w:r>
    </w:p>
    <w:p w14:paraId="34A70B47" w14:textId="77777777" w:rsidR="00350E1F" w:rsidRDefault="008B74F2" w:rsidP="00E240B8">
      <w:pPr>
        <w:pStyle w:val="NormalWeb"/>
        <w:spacing w:before="0" w:beforeAutospacing="0" w:after="240" w:afterAutospacing="0"/>
        <w:ind w:left="720" w:firstLine="720"/>
      </w:pPr>
      <w:r>
        <w:t>During the experiment, Iodine interacts with the crystal violet associated with the cell component to form a more significant complex. Some drops are squeezed into the sample and left for sixty minutes. The alcohol solution is used to remove excess CV from gram-positive. The alcohol sits for 30 seconds, and it is crucial in this step. The sample is later rinsed under running water. The pink stained bacteria indicates that the yogurt is contaminated.</w:t>
      </w:r>
    </w:p>
    <w:p w14:paraId="076878BD" w14:textId="77777777" w:rsidR="00350E1F" w:rsidRDefault="00350E1F" w:rsidP="00350E1F">
      <w:pPr>
        <w:pStyle w:val="NormalWeb"/>
        <w:spacing w:before="0" w:beforeAutospacing="0" w:after="240" w:afterAutospacing="0"/>
      </w:pPr>
    </w:p>
    <w:p w14:paraId="4DECAB3F" w14:textId="77777777" w:rsidR="00350E1F" w:rsidRPr="000F118A" w:rsidRDefault="008B74F2" w:rsidP="00350E1F">
      <w:pPr>
        <w:pStyle w:val="NormalWeb"/>
        <w:numPr>
          <w:ilvl w:val="0"/>
          <w:numId w:val="2"/>
        </w:numPr>
        <w:spacing w:before="0" w:beforeAutospacing="0" w:after="240" w:afterAutospacing="0"/>
        <w:rPr>
          <w:b/>
        </w:rPr>
      </w:pPr>
      <w:r w:rsidRPr="000F118A">
        <w:rPr>
          <w:b/>
        </w:rPr>
        <w:t>Outside of the example discussed in the activity, please thoroughly discuss another instance in which Gram Staining could be used.  Please be specific.</w:t>
      </w:r>
    </w:p>
    <w:p w14:paraId="0B727FC2" w14:textId="77777777" w:rsidR="00350E1F" w:rsidRDefault="008B74F2" w:rsidP="00E240B8">
      <w:pPr>
        <w:pStyle w:val="NormalWeb"/>
        <w:spacing w:before="0" w:beforeAutospacing="0" w:after="240" w:afterAutospacing="0"/>
        <w:ind w:left="720" w:firstLine="720"/>
      </w:pPr>
      <w:r>
        <w:lastRenderedPageBreak/>
        <w:t>The Gram stain remains to be widely used to detect and differentiate a vast number of pathogens. The common application is in acid-fast staining that is used to detect Mycobacterium tuberculosis and other infections.</w:t>
      </w:r>
    </w:p>
    <w:p w14:paraId="6080CE2F" w14:textId="77777777" w:rsidR="00350E1F" w:rsidRPr="000F118A" w:rsidRDefault="008B74F2" w:rsidP="00350E1F">
      <w:pPr>
        <w:pStyle w:val="NormalWeb"/>
        <w:spacing w:before="0" w:beforeAutospacing="0" w:after="240" w:afterAutospacing="0"/>
        <w:jc w:val="center"/>
        <w:rPr>
          <w:b/>
          <w:u w:val="single"/>
        </w:rPr>
      </w:pPr>
      <w:r w:rsidRPr="000F118A">
        <w:rPr>
          <w:b/>
          <w:u w:val="single"/>
        </w:rPr>
        <w:t>Interactive Activity: Bacterial Sampling</w:t>
      </w:r>
    </w:p>
    <w:p w14:paraId="4872D01E" w14:textId="77777777" w:rsidR="00350E1F" w:rsidRDefault="00350E1F" w:rsidP="00350E1F">
      <w:pPr>
        <w:pStyle w:val="NormalWeb"/>
        <w:spacing w:before="0" w:beforeAutospacing="0" w:after="240" w:afterAutospacing="0"/>
      </w:pPr>
    </w:p>
    <w:p w14:paraId="77A6F014" w14:textId="77777777" w:rsidR="00350E1F" w:rsidRPr="000F118A" w:rsidRDefault="008B74F2" w:rsidP="00350E1F">
      <w:pPr>
        <w:pStyle w:val="NormalWeb"/>
        <w:numPr>
          <w:ilvl w:val="0"/>
          <w:numId w:val="3"/>
        </w:numPr>
        <w:spacing w:before="0" w:beforeAutospacing="0" w:after="240" w:afterAutospacing="0"/>
        <w:rPr>
          <w:b/>
        </w:rPr>
      </w:pPr>
      <w:r w:rsidRPr="000F118A">
        <w:rPr>
          <w:b/>
        </w:rPr>
        <w:t>Please give an overview of the interactive activity.  Please be specific in your overview.</w:t>
      </w:r>
    </w:p>
    <w:p w14:paraId="5A551FA8" w14:textId="77777777" w:rsidR="00350E1F" w:rsidRDefault="008B74F2" w:rsidP="00E240B8">
      <w:pPr>
        <w:pStyle w:val="NormalWeb"/>
        <w:spacing w:before="0" w:beforeAutospacing="0" w:after="240" w:afterAutospacing="0"/>
        <w:ind w:left="360" w:firstLine="360"/>
      </w:pPr>
      <w:r>
        <w:t>There are two samples prepared during the experiments. The first sample is prepared from raw milk, while the other is prepared from a pasteurized milk. The bacteria are grown on a 3M petrifilm plate. The samples will be transferred using a disposable pipette; the sample is collected using the 3m swabs. A culturing medium covers the petrifilm plate, a substance that will develop or culture bacteria. Culturing bacteria enables one to know what kind and how many bacteria are within a given sample.</w:t>
      </w:r>
    </w:p>
    <w:p w14:paraId="2EEECE29" w14:textId="6DBB3B2E" w:rsidR="00350E1F" w:rsidRPr="00301CF6" w:rsidRDefault="008B74F2" w:rsidP="00E240B8">
      <w:pPr>
        <w:pStyle w:val="NormalWeb"/>
        <w:spacing w:before="0" w:beforeAutospacing="0" w:after="240" w:afterAutospacing="0"/>
        <w:ind w:left="360" w:firstLine="360"/>
      </w:pPr>
      <w:r>
        <w:t>The Petri dishes and petrifilm are laboratory equipment used for growing bacteria. A petri dish is a flat dish made of glass and plastic and is filled with agar, a growth medium. The Petrifilm plate contains pre-sterilized agar that is inserted in a thin, dehydrated film. The microorganisms used in the tests require 32 degrees Celsius as the temperature for incubation. The temperature is usually ideal for growth. The experiment took at least 48 hours for the bacteria to form visible colonies. The national standard for evaluating milk is 48 hours.  The sample is collected inside the tank and stored in the refrigerator to maintain its exact condition. The number of colonies was displaced on the number of settlements in the highlighted squares. There are many E. coli bacteria colonies as the sample from the raw storage tank.</w:t>
      </w:r>
    </w:p>
    <w:p w14:paraId="1A67D4D0" w14:textId="77777777" w:rsidR="00350E1F" w:rsidRPr="000F118A" w:rsidRDefault="008B74F2" w:rsidP="00350E1F">
      <w:pPr>
        <w:pStyle w:val="NormalWeb"/>
        <w:numPr>
          <w:ilvl w:val="0"/>
          <w:numId w:val="3"/>
        </w:numPr>
        <w:spacing w:before="0" w:beforeAutospacing="0" w:after="240" w:afterAutospacing="0"/>
        <w:rPr>
          <w:b/>
        </w:rPr>
      </w:pPr>
      <w:r w:rsidRPr="000F118A">
        <w:rPr>
          <w:b/>
        </w:rPr>
        <w:t>Outside of the example discussed in the activity, please thoroughly discuss another instance in which bacterial sampling could be used.  Please be specific.</w:t>
      </w:r>
    </w:p>
    <w:p w14:paraId="1C5BE1D8" w14:textId="77777777" w:rsidR="00350E1F" w:rsidRDefault="008B74F2" w:rsidP="00E240B8">
      <w:pPr>
        <w:pStyle w:val="NormalWeb"/>
        <w:spacing w:before="0" w:beforeAutospacing="0" w:after="240" w:afterAutospacing="0"/>
        <w:ind w:left="720" w:firstLine="720"/>
      </w:pPr>
      <w:r>
        <w:t>The sampling of bacteria can be carried out in clinics to test an infectious disease. The same swabs can be utilized in collecting Covid-19 samples.</w:t>
      </w:r>
    </w:p>
    <w:p w14:paraId="1CC83586" w14:textId="13968DFB" w:rsidR="003338A7" w:rsidRPr="003338A7" w:rsidRDefault="003338A7" w:rsidP="003338A7">
      <w:pPr>
        <w:rPr>
          <w:rFonts w:ascii="Times New Roman" w:hAnsi="Times New Roman" w:cs="Times New Roman"/>
          <w:sz w:val="24"/>
          <w:szCs w:val="24"/>
        </w:rPr>
      </w:pPr>
    </w:p>
    <w:sectPr w:rsidR="003338A7" w:rsidRPr="003338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FD92667"/>
    <w:multiLevelType w:val="hybridMultilevel"/>
    <w:tmpl w:val="91841134"/>
    <w:lvl w:ilvl="0" w:tplc="A2B6C180">
      <w:start w:val="1"/>
      <w:numFmt w:val="decimal"/>
      <w:lvlText w:val="%1."/>
      <w:lvlJc w:val="left"/>
      <w:pPr>
        <w:ind w:left="720" w:hanging="360"/>
      </w:pPr>
      <w:rPr>
        <w:rFonts w:hint="default"/>
      </w:rPr>
    </w:lvl>
    <w:lvl w:ilvl="1" w:tplc="BEA082BC" w:tentative="1">
      <w:start w:val="1"/>
      <w:numFmt w:val="lowerLetter"/>
      <w:lvlText w:val="%2."/>
      <w:lvlJc w:val="left"/>
      <w:pPr>
        <w:ind w:left="1440" w:hanging="360"/>
      </w:pPr>
    </w:lvl>
    <w:lvl w:ilvl="2" w:tplc="0736F864" w:tentative="1">
      <w:start w:val="1"/>
      <w:numFmt w:val="lowerRoman"/>
      <w:lvlText w:val="%3."/>
      <w:lvlJc w:val="right"/>
      <w:pPr>
        <w:ind w:left="2160" w:hanging="180"/>
      </w:pPr>
    </w:lvl>
    <w:lvl w:ilvl="3" w:tplc="9E3AA6C0" w:tentative="1">
      <w:start w:val="1"/>
      <w:numFmt w:val="decimal"/>
      <w:lvlText w:val="%4."/>
      <w:lvlJc w:val="left"/>
      <w:pPr>
        <w:ind w:left="2880" w:hanging="360"/>
      </w:pPr>
    </w:lvl>
    <w:lvl w:ilvl="4" w:tplc="AF48F86C" w:tentative="1">
      <w:start w:val="1"/>
      <w:numFmt w:val="lowerLetter"/>
      <w:lvlText w:val="%5."/>
      <w:lvlJc w:val="left"/>
      <w:pPr>
        <w:ind w:left="3600" w:hanging="360"/>
      </w:pPr>
    </w:lvl>
    <w:lvl w:ilvl="5" w:tplc="F9365576" w:tentative="1">
      <w:start w:val="1"/>
      <w:numFmt w:val="lowerRoman"/>
      <w:lvlText w:val="%6."/>
      <w:lvlJc w:val="right"/>
      <w:pPr>
        <w:ind w:left="4320" w:hanging="180"/>
      </w:pPr>
    </w:lvl>
    <w:lvl w:ilvl="6" w:tplc="F096697A" w:tentative="1">
      <w:start w:val="1"/>
      <w:numFmt w:val="decimal"/>
      <w:lvlText w:val="%7."/>
      <w:lvlJc w:val="left"/>
      <w:pPr>
        <w:ind w:left="5040" w:hanging="360"/>
      </w:pPr>
    </w:lvl>
    <w:lvl w:ilvl="7" w:tplc="01B6225C" w:tentative="1">
      <w:start w:val="1"/>
      <w:numFmt w:val="lowerLetter"/>
      <w:lvlText w:val="%8."/>
      <w:lvlJc w:val="left"/>
      <w:pPr>
        <w:ind w:left="5760" w:hanging="360"/>
      </w:pPr>
    </w:lvl>
    <w:lvl w:ilvl="8" w:tplc="7A826182" w:tentative="1">
      <w:start w:val="1"/>
      <w:numFmt w:val="lowerRoman"/>
      <w:lvlText w:val="%9."/>
      <w:lvlJc w:val="right"/>
      <w:pPr>
        <w:ind w:left="6480" w:hanging="180"/>
      </w:pPr>
    </w:lvl>
  </w:abstractNum>
  <w:abstractNum w:abstractNumId="1" w15:restartNumberingAfterBreak="0">
    <w:nsid w:val="51D649AA"/>
    <w:multiLevelType w:val="hybridMultilevel"/>
    <w:tmpl w:val="31E45682"/>
    <w:lvl w:ilvl="0" w:tplc="3FA6537C">
      <w:start w:val="1"/>
      <w:numFmt w:val="decimal"/>
      <w:lvlText w:val="%1."/>
      <w:lvlJc w:val="left"/>
      <w:pPr>
        <w:ind w:left="720" w:hanging="360"/>
      </w:pPr>
      <w:rPr>
        <w:rFonts w:hint="default"/>
      </w:rPr>
    </w:lvl>
    <w:lvl w:ilvl="1" w:tplc="50EC041A" w:tentative="1">
      <w:start w:val="1"/>
      <w:numFmt w:val="lowerLetter"/>
      <w:lvlText w:val="%2."/>
      <w:lvlJc w:val="left"/>
      <w:pPr>
        <w:ind w:left="1440" w:hanging="360"/>
      </w:pPr>
    </w:lvl>
    <w:lvl w:ilvl="2" w:tplc="B7ACD728" w:tentative="1">
      <w:start w:val="1"/>
      <w:numFmt w:val="lowerRoman"/>
      <w:lvlText w:val="%3."/>
      <w:lvlJc w:val="right"/>
      <w:pPr>
        <w:ind w:left="2160" w:hanging="180"/>
      </w:pPr>
    </w:lvl>
    <w:lvl w:ilvl="3" w:tplc="CC5CA550" w:tentative="1">
      <w:start w:val="1"/>
      <w:numFmt w:val="decimal"/>
      <w:lvlText w:val="%4."/>
      <w:lvlJc w:val="left"/>
      <w:pPr>
        <w:ind w:left="2880" w:hanging="360"/>
      </w:pPr>
    </w:lvl>
    <w:lvl w:ilvl="4" w:tplc="83EC6A74" w:tentative="1">
      <w:start w:val="1"/>
      <w:numFmt w:val="lowerLetter"/>
      <w:lvlText w:val="%5."/>
      <w:lvlJc w:val="left"/>
      <w:pPr>
        <w:ind w:left="3600" w:hanging="360"/>
      </w:pPr>
    </w:lvl>
    <w:lvl w:ilvl="5" w:tplc="696CB4AA" w:tentative="1">
      <w:start w:val="1"/>
      <w:numFmt w:val="lowerRoman"/>
      <w:lvlText w:val="%6."/>
      <w:lvlJc w:val="right"/>
      <w:pPr>
        <w:ind w:left="4320" w:hanging="180"/>
      </w:pPr>
    </w:lvl>
    <w:lvl w:ilvl="6" w:tplc="5300A9CC" w:tentative="1">
      <w:start w:val="1"/>
      <w:numFmt w:val="decimal"/>
      <w:lvlText w:val="%7."/>
      <w:lvlJc w:val="left"/>
      <w:pPr>
        <w:ind w:left="5040" w:hanging="360"/>
      </w:pPr>
    </w:lvl>
    <w:lvl w:ilvl="7" w:tplc="8E82AD34" w:tentative="1">
      <w:start w:val="1"/>
      <w:numFmt w:val="lowerLetter"/>
      <w:lvlText w:val="%8."/>
      <w:lvlJc w:val="left"/>
      <w:pPr>
        <w:ind w:left="5760" w:hanging="360"/>
      </w:pPr>
    </w:lvl>
    <w:lvl w:ilvl="8" w:tplc="456CC088" w:tentative="1">
      <w:start w:val="1"/>
      <w:numFmt w:val="lowerRoman"/>
      <w:lvlText w:val="%9."/>
      <w:lvlJc w:val="right"/>
      <w:pPr>
        <w:ind w:left="6480" w:hanging="180"/>
      </w:pPr>
    </w:lvl>
  </w:abstractNum>
  <w:abstractNum w:abstractNumId="2" w15:restartNumberingAfterBreak="0">
    <w:nsid w:val="5D9038BA"/>
    <w:multiLevelType w:val="hybridMultilevel"/>
    <w:tmpl w:val="23B419B4"/>
    <w:lvl w:ilvl="0" w:tplc="230E4F30">
      <w:start w:val="1"/>
      <w:numFmt w:val="decimal"/>
      <w:lvlText w:val="%1."/>
      <w:lvlJc w:val="left"/>
      <w:pPr>
        <w:ind w:left="720" w:hanging="360"/>
      </w:pPr>
      <w:rPr>
        <w:rFonts w:hint="default"/>
      </w:rPr>
    </w:lvl>
    <w:lvl w:ilvl="1" w:tplc="33E40230" w:tentative="1">
      <w:start w:val="1"/>
      <w:numFmt w:val="lowerLetter"/>
      <w:lvlText w:val="%2."/>
      <w:lvlJc w:val="left"/>
      <w:pPr>
        <w:ind w:left="1440" w:hanging="360"/>
      </w:pPr>
    </w:lvl>
    <w:lvl w:ilvl="2" w:tplc="5E52ECDE" w:tentative="1">
      <w:start w:val="1"/>
      <w:numFmt w:val="lowerRoman"/>
      <w:lvlText w:val="%3."/>
      <w:lvlJc w:val="right"/>
      <w:pPr>
        <w:ind w:left="2160" w:hanging="180"/>
      </w:pPr>
    </w:lvl>
    <w:lvl w:ilvl="3" w:tplc="8EC83898" w:tentative="1">
      <w:start w:val="1"/>
      <w:numFmt w:val="decimal"/>
      <w:lvlText w:val="%4."/>
      <w:lvlJc w:val="left"/>
      <w:pPr>
        <w:ind w:left="2880" w:hanging="360"/>
      </w:pPr>
    </w:lvl>
    <w:lvl w:ilvl="4" w:tplc="9C9EFCEC" w:tentative="1">
      <w:start w:val="1"/>
      <w:numFmt w:val="lowerLetter"/>
      <w:lvlText w:val="%5."/>
      <w:lvlJc w:val="left"/>
      <w:pPr>
        <w:ind w:left="3600" w:hanging="360"/>
      </w:pPr>
    </w:lvl>
    <w:lvl w:ilvl="5" w:tplc="73B0A4DA" w:tentative="1">
      <w:start w:val="1"/>
      <w:numFmt w:val="lowerRoman"/>
      <w:lvlText w:val="%6."/>
      <w:lvlJc w:val="right"/>
      <w:pPr>
        <w:ind w:left="4320" w:hanging="180"/>
      </w:pPr>
    </w:lvl>
    <w:lvl w:ilvl="6" w:tplc="C32C1914" w:tentative="1">
      <w:start w:val="1"/>
      <w:numFmt w:val="decimal"/>
      <w:lvlText w:val="%7."/>
      <w:lvlJc w:val="left"/>
      <w:pPr>
        <w:ind w:left="5040" w:hanging="360"/>
      </w:pPr>
    </w:lvl>
    <w:lvl w:ilvl="7" w:tplc="8FF64EF2" w:tentative="1">
      <w:start w:val="1"/>
      <w:numFmt w:val="lowerLetter"/>
      <w:lvlText w:val="%8."/>
      <w:lvlJc w:val="left"/>
      <w:pPr>
        <w:ind w:left="5760" w:hanging="360"/>
      </w:pPr>
    </w:lvl>
    <w:lvl w:ilvl="8" w:tplc="2B641E0C"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Q2NDE0MDUwtrQwtDBV0lEKTi0uzszPAykwrAUA+gIPIiwAAAA="/>
  </w:docVars>
  <w:rsids>
    <w:rsidRoot w:val="003338A7"/>
    <w:rsid w:val="000058FE"/>
    <w:rsid w:val="000F118A"/>
    <w:rsid w:val="00103D52"/>
    <w:rsid w:val="00154B51"/>
    <w:rsid w:val="002E2B90"/>
    <w:rsid w:val="002F36C4"/>
    <w:rsid w:val="00301CF6"/>
    <w:rsid w:val="003338A7"/>
    <w:rsid w:val="00350E1F"/>
    <w:rsid w:val="00357852"/>
    <w:rsid w:val="00397830"/>
    <w:rsid w:val="003F0939"/>
    <w:rsid w:val="00454C27"/>
    <w:rsid w:val="006164D5"/>
    <w:rsid w:val="006C3DDB"/>
    <w:rsid w:val="007D6128"/>
    <w:rsid w:val="00832F2A"/>
    <w:rsid w:val="00881A2C"/>
    <w:rsid w:val="008B74F2"/>
    <w:rsid w:val="008C0AD5"/>
    <w:rsid w:val="00994F79"/>
    <w:rsid w:val="009F54BE"/>
    <w:rsid w:val="00AB0FB4"/>
    <w:rsid w:val="00C97A6F"/>
    <w:rsid w:val="00CE372C"/>
    <w:rsid w:val="00D02411"/>
    <w:rsid w:val="00D52DE2"/>
    <w:rsid w:val="00D60E1B"/>
    <w:rsid w:val="00DE5969"/>
    <w:rsid w:val="00E240B8"/>
    <w:rsid w:val="00E773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4EF0CB"/>
  <w15:chartTrackingRefBased/>
  <w15:docId w15:val="{302C0A39-3A24-4F7C-9D2D-9DFAA0272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338A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338A7"/>
    <w:rPr>
      <w:color w:val="0563C1" w:themeColor="hyperlink"/>
      <w:u w:val="single"/>
    </w:rPr>
  </w:style>
  <w:style w:type="character" w:customStyle="1" w:styleId="UnresolvedMention1">
    <w:name w:val="Unresolved Mention1"/>
    <w:basedOn w:val="DefaultParagraphFont"/>
    <w:uiPriority w:val="99"/>
    <w:semiHidden/>
    <w:unhideWhenUsed/>
    <w:rsid w:val="003338A7"/>
    <w:rPr>
      <w:color w:val="605E5C"/>
      <w:shd w:val="clear" w:color="auto" w:fill="E1DFDD"/>
    </w:rPr>
  </w:style>
  <w:style w:type="character" w:styleId="FollowedHyperlink">
    <w:name w:val="FollowedHyperlink"/>
    <w:basedOn w:val="DefaultParagraphFont"/>
    <w:uiPriority w:val="99"/>
    <w:semiHidden/>
    <w:unhideWhenUsed/>
    <w:rsid w:val="003338A7"/>
    <w:rPr>
      <w:color w:val="954F72" w:themeColor="followedHyperlink"/>
      <w:u w:val="single"/>
    </w:rPr>
  </w:style>
  <w:style w:type="character" w:styleId="Emphasis">
    <w:name w:val="Emphasis"/>
    <w:basedOn w:val="DefaultParagraphFont"/>
    <w:uiPriority w:val="20"/>
    <w:qFormat/>
    <w:rsid w:val="003338A7"/>
    <w:rPr>
      <w:i/>
      <w:iCs/>
    </w:rPr>
  </w:style>
  <w:style w:type="paragraph" w:styleId="ListParagraph">
    <w:name w:val="List Paragraph"/>
    <w:basedOn w:val="Normal"/>
    <w:uiPriority w:val="34"/>
    <w:qFormat/>
    <w:rsid w:val="00994F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1018</Words>
  <Characters>5808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ostavia cintron</dc:creator>
  <cp:lastModifiedBy>user</cp:lastModifiedBy>
  <cp:revision>3</cp:revision>
  <dcterms:created xsi:type="dcterms:W3CDTF">2020-12-01T15:47:00Z</dcterms:created>
  <dcterms:modified xsi:type="dcterms:W3CDTF">2020-12-01T16:40:00Z</dcterms:modified>
</cp:coreProperties>
</file>